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D16BF" w14:textId="77777777" w:rsidR="00007EFF" w:rsidRPr="000D065F" w:rsidRDefault="001D7C04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14:paraId="46CE84F0" w14:textId="77777777" w:rsidR="001D7C04" w:rsidRDefault="00D52B0D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>ors</w:t>
      </w:r>
    </w:p>
    <w:p w14:paraId="7BCEC639" w14:textId="45A97C41" w:rsidR="00D60E5D" w:rsidRDefault="00413AFB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17, 2021</w:t>
      </w:r>
      <w:r w:rsidR="00754679">
        <w:rPr>
          <w:b/>
          <w:sz w:val="28"/>
          <w:szCs w:val="28"/>
        </w:rPr>
        <w:t xml:space="preserve"> </w:t>
      </w:r>
    </w:p>
    <w:p w14:paraId="46976D25" w14:textId="7AA1FA1C" w:rsidR="000D065F" w:rsidRPr="00AD082E" w:rsidRDefault="00413AFB" w:rsidP="002A168E">
      <w:pPr>
        <w:pStyle w:val="NoSpacing"/>
        <w:jc w:val="center"/>
        <w:rPr>
          <w:b/>
        </w:rPr>
      </w:pPr>
      <w:r>
        <w:rPr>
          <w:b/>
        </w:rPr>
        <w:t>Via ZOOM</w:t>
      </w:r>
    </w:p>
    <w:p w14:paraId="4227D21D" w14:textId="08D612EB" w:rsidR="00624D6F" w:rsidRDefault="00840FD7" w:rsidP="000D065F">
      <w:pPr>
        <w:jc w:val="center"/>
        <w:rPr>
          <w:b/>
          <w:sz w:val="28"/>
          <w:szCs w:val="28"/>
        </w:rPr>
      </w:pPr>
      <w:r>
        <w:rPr>
          <w:b/>
          <w:smallCaps/>
          <w:sz w:val="32"/>
          <w:szCs w:val="32"/>
        </w:rPr>
        <w:t xml:space="preserve">Minutes </w:t>
      </w:r>
    </w:p>
    <w:p w14:paraId="067F924B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1BB9B58C" w14:textId="66C04EB6" w:rsidR="0071717D" w:rsidRPr="004049B6" w:rsidRDefault="000D065F" w:rsidP="0071717D">
      <w:pPr>
        <w:pStyle w:val="ListParagraph"/>
        <w:numPr>
          <w:ilvl w:val="0"/>
          <w:numId w:val="10"/>
        </w:numPr>
        <w:spacing w:after="14" w:line="248" w:lineRule="auto"/>
      </w:pPr>
      <w:r w:rsidRPr="004049B6">
        <w:t>Call to Order; Confirm Quoru</w:t>
      </w:r>
      <w:r w:rsidR="00D52B0D" w:rsidRPr="004049B6">
        <w:t>m</w:t>
      </w:r>
      <w:r w:rsidR="00840FD7" w:rsidRPr="004049B6">
        <w:t xml:space="preserve"> – </w:t>
      </w:r>
      <w:r w:rsidR="0071717D" w:rsidRPr="004049B6">
        <w:t>Pursuant to timely notice of meeting having been given, Carol Cannon called the meeting to order at 5:15 pm. Board members Shari Evans</w:t>
      </w:r>
      <w:r w:rsidR="00413AFB" w:rsidRPr="004049B6">
        <w:t xml:space="preserve">, </w:t>
      </w:r>
      <w:r w:rsidR="0071717D" w:rsidRPr="004049B6">
        <w:t>Nichole Rex</w:t>
      </w:r>
      <w:r w:rsidR="00413AFB" w:rsidRPr="004049B6">
        <w:t xml:space="preserve">, </w:t>
      </w:r>
      <w:r w:rsidR="0071717D" w:rsidRPr="004049B6">
        <w:t>Jeff</w:t>
      </w:r>
      <w:r w:rsidR="00413AFB" w:rsidRPr="004049B6">
        <w:t xml:space="preserve"> Gra</w:t>
      </w:r>
      <w:r w:rsidR="0071717D" w:rsidRPr="004049B6">
        <w:t>nt,</w:t>
      </w:r>
      <w:r w:rsidR="00413AFB" w:rsidRPr="004049B6">
        <w:t xml:space="preserve"> and </w:t>
      </w:r>
      <w:r w:rsidR="0071717D" w:rsidRPr="004049B6">
        <w:t xml:space="preserve">Jenny Alford </w:t>
      </w:r>
      <w:r w:rsidR="00413AFB" w:rsidRPr="004049B6">
        <w:t xml:space="preserve">(arrived 5:45) </w:t>
      </w:r>
      <w:r w:rsidR="0071717D" w:rsidRPr="004049B6">
        <w:t>were in attendance.   Carol Cannon with Bliss Property Management was also in attendance.</w:t>
      </w:r>
    </w:p>
    <w:p w14:paraId="70CB4579" w14:textId="6E406C0B" w:rsidR="004259C5" w:rsidRPr="004049B6" w:rsidRDefault="004259C5" w:rsidP="004259C5">
      <w:pPr>
        <w:spacing w:after="14" w:line="248" w:lineRule="auto"/>
      </w:pPr>
    </w:p>
    <w:p w14:paraId="165CDC03" w14:textId="5D8D1321" w:rsidR="0071717D" w:rsidRPr="004049B6" w:rsidRDefault="0071717D" w:rsidP="0071717D">
      <w:pPr>
        <w:pStyle w:val="ListParagraph"/>
        <w:numPr>
          <w:ilvl w:val="0"/>
          <w:numId w:val="10"/>
        </w:numPr>
        <w:spacing w:after="14" w:line="248" w:lineRule="auto"/>
      </w:pPr>
      <w:r w:rsidRPr="004049B6">
        <w:t>Approve Board of Directors Minutes of Board Meetin</w:t>
      </w:r>
      <w:r w:rsidR="00413AFB" w:rsidRPr="004049B6">
        <w:t xml:space="preserve">g December 16, 2020. </w:t>
      </w:r>
      <w:r w:rsidR="003C5443" w:rsidRPr="004049B6">
        <w:t xml:space="preserve">All approved the minutes. </w:t>
      </w:r>
      <w:r w:rsidRPr="004049B6">
        <w:t xml:space="preserve"> Motion: M/S/P: Jeff/ </w:t>
      </w:r>
      <w:r w:rsidR="00413AFB" w:rsidRPr="004049B6">
        <w:t>Nichole</w:t>
      </w:r>
      <w:r w:rsidRPr="004049B6">
        <w:t xml:space="preserve">: Passed </w:t>
      </w:r>
    </w:p>
    <w:p w14:paraId="1CD2BB27" w14:textId="77777777" w:rsidR="00D47720" w:rsidRPr="004049B6" w:rsidRDefault="00D47720" w:rsidP="003C5443">
      <w:pPr>
        <w:pStyle w:val="ListParagraph"/>
        <w:spacing w:after="280"/>
        <w:jc w:val="left"/>
      </w:pPr>
    </w:p>
    <w:p w14:paraId="301B0CC5" w14:textId="3776AFF5" w:rsidR="003C5443" w:rsidRPr="004049B6" w:rsidRDefault="003C5443" w:rsidP="003C5443">
      <w:pPr>
        <w:pStyle w:val="ListParagraph"/>
        <w:numPr>
          <w:ilvl w:val="0"/>
          <w:numId w:val="10"/>
        </w:numPr>
        <w:spacing w:after="14" w:line="248" w:lineRule="auto"/>
      </w:pPr>
      <w:r w:rsidRPr="004049B6">
        <w:t>Current Financials as of Dec. 31, 20</w:t>
      </w:r>
      <w:r w:rsidR="003F105C" w:rsidRPr="004049B6">
        <w:t>20</w:t>
      </w:r>
    </w:p>
    <w:p w14:paraId="369087A2" w14:textId="7A989174" w:rsidR="00D47720" w:rsidRPr="004049B6" w:rsidRDefault="003C5443" w:rsidP="003C5443">
      <w:pPr>
        <w:spacing w:after="2" w:line="238" w:lineRule="auto"/>
        <w:ind w:left="730"/>
        <w:jc w:val="left"/>
      </w:pPr>
      <w:r w:rsidRPr="004049B6">
        <w:t>Reports: Balance Sheet, P&amp;L Report, Budget vs Actual, Customer Balance Summary – all reports were presented and discussed. Motion to Approve the Financials as presented: Motion: M/S/P:</w:t>
      </w:r>
      <w:r w:rsidR="00413AFB" w:rsidRPr="004049B6">
        <w:t xml:space="preserve"> Nichole</w:t>
      </w:r>
      <w:r w:rsidRPr="004049B6">
        <w:t>/Jeff: Passed</w:t>
      </w:r>
    </w:p>
    <w:p w14:paraId="39033D6D" w14:textId="77777777" w:rsidR="003C5443" w:rsidRPr="004049B6" w:rsidRDefault="003C5443" w:rsidP="003C5443">
      <w:pPr>
        <w:spacing w:after="2" w:line="238" w:lineRule="auto"/>
        <w:ind w:left="730"/>
        <w:jc w:val="left"/>
      </w:pPr>
    </w:p>
    <w:p w14:paraId="339CAEAF" w14:textId="19D5A443" w:rsidR="00963079" w:rsidRPr="004049B6" w:rsidRDefault="00053F9F" w:rsidP="00D94C31">
      <w:pPr>
        <w:pStyle w:val="ListParagraph"/>
        <w:numPr>
          <w:ilvl w:val="0"/>
          <w:numId w:val="10"/>
        </w:numPr>
      </w:pPr>
      <w:r w:rsidRPr="004049B6">
        <w:t>Dues A/R Update</w:t>
      </w:r>
      <w:r w:rsidR="00D94C31" w:rsidRPr="004049B6">
        <w:t xml:space="preserve"> </w:t>
      </w:r>
    </w:p>
    <w:p w14:paraId="340B544A" w14:textId="051FA3AA" w:rsidR="00D94C31" w:rsidRPr="004049B6" w:rsidRDefault="00D94C31" w:rsidP="00D94C31">
      <w:pPr>
        <w:pStyle w:val="ListParagraph"/>
        <w:numPr>
          <w:ilvl w:val="0"/>
          <w:numId w:val="12"/>
        </w:numPr>
      </w:pPr>
      <w:r w:rsidRPr="004049B6">
        <w:t>There are no units more than one month past du</w:t>
      </w:r>
      <w:r w:rsidR="00D47720" w:rsidRPr="004049B6">
        <w:t>e</w:t>
      </w:r>
    </w:p>
    <w:p w14:paraId="42685C41" w14:textId="2EC36B3D" w:rsidR="00C91704" w:rsidRPr="004049B6" w:rsidRDefault="00C91704" w:rsidP="00C91704"/>
    <w:p w14:paraId="19F5CE9E" w14:textId="129B8F19" w:rsidR="00C91704" w:rsidRPr="004049B6" w:rsidRDefault="00413AFB" w:rsidP="00CB698A">
      <w:pPr>
        <w:pStyle w:val="ListParagraph"/>
        <w:numPr>
          <w:ilvl w:val="0"/>
          <w:numId w:val="10"/>
        </w:numPr>
        <w:jc w:val="left"/>
      </w:pPr>
      <w:r w:rsidRPr="004049B6">
        <w:t xml:space="preserve">Discuss </w:t>
      </w:r>
      <w:r w:rsidR="003C5443" w:rsidRPr="004049B6">
        <w:t>Proposed 202</w:t>
      </w:r>
      <w:r w:rsidRPr="004049B6">
        <w:t>1</w:t>
      </w:r>
      <w:r w:rsidR="003C5443" w:rsidRPr="004049B6">
        <w:t xml:space="preserve"> Budget </w:t>
      </w:r>
      <w:r w:rsidRPr="004049B6">
        <w:t>and Reserve Analysis Discu</w:t>
      </w:r>
      <w:r w:rsidR="003C5443" w:rsidRPr="004049B6">
        <w:t xml:space="preserve">ssion </w:t>
      </w:r>
      <w:r w:rsidRPr="004049B6">
        <w:t xml:space="preserve">– Lengthy discussion of the following </w:t>
      </w:r>
    </w:p>
    <w:p w14:paraId="74C42E5C" w14:textId="263964B4" w:rsidR="00413AFB" w:rsidRPr="004049B6" w:rsidRDefault="00413AFB" w:rsidP="00413AFB">
      <w:pPr>
        <w:pStyle w:val="ListParagraph"/>
        <w:numPr>
          <w:ilvl w:val="0"/>
          <w:numId w:val="12"/>
        </w:numPr>
        <w:spacing w:after="280"/>
        <w:jc w:val="left"/>
      </w:pPr>
      <w:r w:rsidRPr="004049B6">
        <w:t>Landscaping increased from $5000 to $7000 –</w:t>
      </w:r>
      <w:r w:rsidR="007347DE" w:rsidRPr="004049B6">
        <w:t xml:space="preserve"> Imperial Landscaping is not set up to blow </w:t>
      </w:r>
      <w:r w:rsidRPr="004049B6">
        <w:t>Rainbird brand sprinkler system.</w:t>
      </w:r>
      <w:r w:rsidR="000C3209" w:rsidRPr="004049B6">
        <w:t xml:space="preserve"> Thetford Landscaping will take care of the </w:t>
      </w:r>
      <w:r w:rsidR="00062A8D" w:rsidRPr="004049B6">
        <w:t xml:space="preserve">5 </w:t>
      </w:r>
      <w:r w:rsidR="000C3209" w:rsidRPr="004049B6">
        <w:t xml:space="preserve">Rainbird Systems. </w:t>
      </w:r>
    </w:p>
    <w:p w14:paraId="253362DB" w14:textId="77777777" w:rsidR="00413AFB" w:rsidRPr="004049B6" w:rsidRDefault="00413AFB" w:rsidP="00413AFB">
      <w:pPr>
        <w:pStyle w:val="ListParagraph"/>
        <w:numPr>
          <w:ilvl w:val="0"/>
          <w:numId w:val="12"/>
        </w:numPr>
        <w:spacing w:after="280"/>
        <w:jc w:val="left"/>
      </w:pPr>
      <w:r w:rsidRPr="004049B6">
        <w:t xml:space="preserve">Discuss polling the Single Family/Duplex membership to see if they would rather </w:t>
      </w:r>
    </w:p>
    <w:p w14:paraId="6CD994D6" w14:textId="126718DD" w:rsidR="00413AFB" w:rsidRPr="004049B6" w:rsidRDefault="00413AFB" w:rsidP="00413AFB">
      <w:pPr>
        <w:pStyle w:val="ListParagraph"/>
        <w:numPr>
          <w:ilvl w:val="0"/>
          <w:numId w:val="20"/>
        </w:numPr>
        <w:spacing w:after="280"/>
        <w:jc w:val="left"/>
      </w:pPr>
      <w:r w:rsidRPr="004049B6">
        <w:t>-  Increase Dues to $1</w:t>
      </w:r>
      <w:r w:rsidR="003F105C" w:rsidRPr="004049B6">
        <w:t>7</w:t>
      </w:r>
      <w:r w:rsidRPr="004049B6">
        <w:t xml:space="preserve">5, to cover Increased Trash and Plowing/Shoveling Rates, or </w:t>
      </w:r>
    </w:p>
    <w:p w14:paraId="1AA9D21E" w14:textId="407AF5CB" w:rsidR="00413AFB" w:rsidRPr="004049B6" w:rsidRDefault="00413AFB" w:rsidP="00413AFB">
      <w:pPr>
        <w:pStyle w:val="ListParagraph"/>
        <w:numPr>
          <w:ilvl w:val="0"/>
          <w:numId w:val="20"/>
        </w:numPr>
        <w:spacing w:after="280"/>
      </w:pPr>
      <w:r w:rsidRPr="004049B6">
        <w:t>- Cancel HOA Shoveling for dues Increase to $1</w:t>
      </w:r>
      <w:r w:rsidR="003F105C" w:rsidRPr="004049B6">
        <w:t>65</w:t>
      </w:r>
      <w:r w:rsidRPr="004049B6">
        <w:t>/month</w:t>
      </w:r>
    </w:p>
    <w:p w14:paraId="24D4410D" w14:textId="6A0387AA" w:rsidR="00413AFB" w:rsidRPr="004049B6" w:rsidRDefault="00413AFB" w:rsidP="00413AFB">
      <w:pPr>
        <w:pStyle w:val="ListParagraph"/>
        <w:spacing w:after="280"/>
        <w:ind w:left="1440"/>
      </w:pPr>
      <w:r w:rsidRPr="004049B6">
        <w:t xml:space="preserve">Members present agreed that this survey should be sent ASAP. </w:t>
      </w:r>
    </w:p>
    <w:p w14:paraId="247886AF" w14:textId="444D506C" w:rsidR="007A6EC2" w:rsidRDefault="007A6EC2" w:rsidP="00413AFB">
      <w:pPr>
        <w:pStyle w:val="ListParagraph"/>
        <w:spacing w:after="280"/>
        <w:ind w:left="1440"/>
      </w:pPr>
      <w:r w:rsidRPr="004049B6">
        <w:t xml:space="preserve">All agreed that the Voting for the 2021 Budget </w:t>
      </w:r>
      <w:r w:rsidR="003B7577" w:rsidRPr="004049B6">
        <w:t xml:space="preserve">will occur after the results of the Survey come in.  The vote will take place via email and conference call discussions. </w:t>
      </w:r>
    </w:p>
    <w:p w14:paraId="65130CEF" w14:textId="77777777" w:rsidR="00EB4B22" w:rsidRPr="004049B6" w:rsidRDefault="00EB4B22" w:rsidP="00413AFB">
      <w:pPr>
        <w:pStyle w:val="ListParagraph"/>
        <w:spacing w:after="280"/>
        <w:ind w:left="1440"/>
      </w:pPr>
    </w:p>
    <w:p w14:paraId="682B65F5" w14:textId="26E41487" w:rsidR="007347DE" w:rsidRDefault="00062A8D" w:rsidP="00B45E59">
      <w:pPr>
        <w:pStyle w:val="ListParagraph"/>
        <w:numPr>
          <w:ilvl w:val="0"/>
          <w:numId w:val="10"/>
        </w:numPr>
        <w:spacing w:after="280"/>
      </w:pPr>
      <w:r w:rsidRPr="004049B6">
        <w:t>Townhome Reserve Funding Discussion -</w:t>
      </w:r>
      <w:r w:rsidR="00C31F50" w:rsidRPr="004049B6">
        <w:t xml:space="preserve">The group discussed the </w:t>
      </w:r>
      <w:r w:rsidR="00AF74C4" w:rsidRPr="004049B6">
        <w:t xml:space="preserve">Attached </w:t>
      </w:r>
      <w:r w:rsidR="00C31F50" w:rsidRPr="004049B6">
        <w:t>Reserve Analysis</w:t>
      </w:r>
      <w:r w:rsidR="00AF74C4" w:rsidRPr="004049B6">
        <w:t xml:space="preserve"> spreadsheet. </w:t>
      </w:r>
      <w:r w:rsidR="00C31F50" w:rsidRPr="004049B6">
        <w:t xml:space="preserve"> Bob Gregory (Lawyer with West, Huntley, Gregory) said that the HOA Declarations do not state that all members should contribute to the TH maintenance </w:t>
      </w:r>
      <w:r w:rsidRPr="004049B6">
        <w:t xml:space="preserve">which </w:t>
      </w:r>
      <w:r w:rsidR="00C31F50" w:rsidRPr="004049B6">
        <w:t xml:space="preserve">has been done in the past.  The HOA </w:t>
      </w:r>
      <w:r w:rsidRPr="004049B6">
        <w:t xml:space="preserve">should, however, assist </w:t>
      </w:r>
      <w:r w:rsidR="00C31F50" w:rsidRPr="004049B6">
        <w:t xml:space="preserve">the TH owners </w:t>
      </w:r>
      <w:r w:rsidRPr="004049B6">
        <w:t xml:space="preserve">with setting </w:t>
      </w:r>
      <w:r w:rsidR="00C31F50" w:rsidRPr="004049B6">
        <w:t>their Reserve Fund and supervise the Maintenance</w:t>
      </w:r>
      <w:r w:rsidRPr="004049B6">
        <w:t>. The</w:t>
      </w:r>
      <w:r w:rsidR="00C31F50" w:rsidRPr="004049B6">
        <w:t xml:space="preserve"> TH owners need to be responsible for paying for their own exterior maintenance (just like the Duplex Owners share expenses for</w:t>
      </w:r>
      <w:r w:rsidRPr="004049B6">
        <w:t xml:space="preserve"> their</w:t>
      </w:r>
      <w:r w:rsidR="00C31F50" w:rsidRPr="004049B6">
        <w:t xml:space="preserve"> exterior maintenance</w:t>
      </w:r>
      <w:r w:rsidRPr="004049B6">
        <w:t>)</w:t>
      </w:r>
      <w:r w:rsidR="00C31F50" w:rsidRPr="004049B6">
        <w:t xml:space="preserve">. Jeff Grant and Carol set up the Reserve Spreadsheet for the TH maintenance items and it shows that the TH owners operating dues are $185 and their Reserve Contribution should be about $160/per month adding up to dues of $345 per month for a fully funded Reserve Account. All agreed this will be quite a surprise for the TH owners.  Nichole and Shari (both TH owners) will put together a summary of this information to the TH owners. They will also come up with some options that the TH owners can choose </w:t>
      </w:r>
      <w:r w:rsidRPr="004049B6">
        <w:t xml:space="preserve">on how to proceed with this Reserve Funding. </w:t>
      </w:r>
      <w:r w:rsidR="00B73E61" w:rsidRPr="004049B6">
        <w:t>They will distribute this information to the TH owners p</w:t>
      </w:r>
      <w:r w:rsidRPr="004049B6">
        <w:t xml:space="preserve">rior to the Annual Meeting (March 30). </w:t>
      </w:r>
      <w:r w:rsidR="007347DE" w:rsidRPr="004049B6">
        <w:t>Carol and Jeff will meet via Zoom with the TH owners</w:t>
      </w:r>
      <w:r w:rsidR="00B73E61" w:rsidRPr="004049B6">
        <w:t xml:space="preserve"> March </w:t>
      </w:r>
      <w:r w:rsidRPr="004049B6">
        <w:t>29 to help explain Reserve Analysis</w:t>
      </w:r>
      <w:r w:rsidR="00B73E61" w:rsidRPr="004049B6">
        <w:t>.  All agreed this Reserve Analysis is necessary for the TH Exterior Maintenance of the 2 TH buildings</w:t>
      </w:r>
      <w:r w:rsidRPr="004049B6">
        <w:t xml:space="preserve">. Common Area Maintenance which includes the Dumpster Building for the TH is </w:t>
      </w:r>
      <w:r w:rsidR="00B73E61" w:rsidRPr="004049B6">
        <w:t xml:space="preserve">Roof, Siding, Exterior Painting, Driveway Maintenance, Dumpster Building. </w:t>
      </w:r>
    </w:p>
    <w:p w14:paraId="16F44182" w14:textId="3381D020" w:rsidR="00EB4B22" w:rsidRDefault="00EB4B22" w:rsidP="00EB4B22">
      <w:pPr>
        <w:pStyle w:val="ListParagraph"/>
        <w:spacing w:after="280"/>
      </w:pPr>
    </w:p>
    <w:p w14:paraId="161A226F" w14:textId="77777777" w:rsidR="00EB4B22" w:rsidRPr="004049B6" w:rsidRDefault="00EB4B22" w:rsidP="00EB4B22">
      <w:pPr>
        <w:pStyle w:val="ListParagraph"/>
        <w:spacing w:after="280"/>
      </w:pPr>
    </w:p>
    <w:p w14:paraId="3ABAD4DE" w14:textId="77777777" w:rsidR="00AA3AB1" w:rsidRDefault="00062A8D" w:rsidP="00AA3AB1">
      <w:pPr>
        <w:pStyle w:val="ListParagraph"/>
        <w:numPr>
          <w:ilvl w:val="0"/>
          <w:numId w:val="10"/>
        </w:numPr>
      </w:pPr>
      <w:r w:rsidRPr="004049B6">
        <w:lastRenderedPageBreak/>
        <w:t xml:space="preserve">Maintenance Issues </w:t>
      </w:r>
    </w:p>
    <w:p w14:paraId="2430194D" w14:textId="3E357730" w:rsidR="00062A8D" w:rsidRPr="004049B6" w:rsidRDefault="00062A8D" w:rsidP="00AA3AB1">
      <w:pPr>
        <w:pStyle w:val="ListParagraph"/>
      </w:pPr>
      <w:r w:rsidRPr="004049B6">
        <w:t>- Shari asked Carol</w:t>
      </w:r>
      <w:r w:rsidR="00AA3AB1">
        <w:t xml:space="preserve"> to</w:t>
      </w:r>
      <w:r w:rsidRPr="004049B6">
        <w:t xml:space="preserve"> ask the Painters if they can just do good touch up painting to avoid a full paint. Carol will check, but a full paint is necessary for the Dumpster Building</w:t>
      </w:r>
      <w:r w:rsidR="00AF74C4" w:rsidRPr="004049B6">
        <w:t xml:space="preserve"> </w:t>
      </w:r>
      <w:proofErr w:type="gramStart"/>
      <w:r w:rsidR="00AF74C4" w:rsidRPr="004049B6">
        <w:t xml:space="preserve">- </w:t>
      </w:r>
      <w:r w:rsidRPr="004049B6">
        <w:t xml:space="preserve"> $</w:t>
      </w:r>
      <w:proofErr w:type="gramEnd"/>
      <w:r w:rsidRPr="004049B6">
        <w:t>1000 recent bid received</w:t>
      </w:r>
    </w:p>
    <w:p w14:paraId="71510E86" w14:textId="03A7C8C1" w:rsidR="00F97DB9" w:rsidRDefault="00F97DB9" w:rsidP="00F97DB9">
      <w:pPr>
        <w:pStyle w:val="ListParagraph"/>
        <w:numPr>
          <w:ilvl w:val="0"/>
          <w:numId w:val="12"/>
        </w:numPr>
      </w:pPr>
      <w:r w:rsidRPr="004049B6">
        <w:t xml:space="preserve">Carol will check on the cost of the VP Sign </w:t>
      </w:r>
      <w:r w:rsidR="003B7577" w:rsidRPr="004049B6">
        <w:t xml:space="preserve">replacement for the Reserve Analysis. The Single Family and Duplex owners’ Reserve Funding is for some of the neighborhood trails and the entry sign, which are minimal expenses. </w:t>
      </w:r>
    </w:p>
    <w:p w14:paraId="56CD5214" w14:textId="77777777" w:rsidR="00EB4B22" w:rsidRPr="004049B6" w:rsidRDefault="00EB4B22" w:rsidP="00EB4B22">
      <w:pPr>
        <w:pStyle w:val="ListParagraph"/>
        <w:ind w:left="1080"/>
      </w:pPr>
    </w:p>
    <w:p w14:paraId="6A8136EB" w14:textId="43D7B2FB" w:rsidR="00AF74C4" w:rsidRPr="004049B6" w:rsidRDefault="00AF74C4" w:rsidP="00AF74C4">
      <w:pPr>
        <w:pStyle w:val="ListParagraph"/>
        <w:numPr>
          <w:ilvl w:val="0"/>
          <w:numId w:val="10"/>
        </w:numPr>
      </w:pPr>
      <w:r w:rsidRPr="004049B6">
        <w:t xml:space="preserve">Old Business – </w:t>
      </w:r>
    </w:p>
    <w:p w14:paraId="0CB0CA0B" w14:textId="254E4150" w:rsidR="00AF74C4" w:rsidRPr="004049B6" w:rsidRDefault="00F97DB9" w:rsidP="00F97DB9">
      <w:pPr>
        <w:pStyle w:val="ListParagraph"/>
        <w:numPr>
          <w:ilvl w:val="0"/>
          <w:numId w:val="12"/>
        </w:numPr>
      </w:pPr>
      <w:r w:rsidRPr="004049B6">
        <w:t>CC</w:t>
      </w:r>
      <w:r w:rsidR="007A6EC2" w:rsidRPr="004049B6">
        <w:t>&amp;</w:t>
      </w:r>
      <w:r w:rsidRPr="004049B6">
        <w:t xml:space="preserve">R’s (the </w:t>
      </w:r>
      <w:r w:rsidRPr="004049B6">
        <w:rPr>
          <w:color w:val="202124"/>
          <w:shd w:val="clear" w:color="auto" w:fill="FFFFFF"/>
        </w:rPr>
        <w:t>Declaration of Covenants, Conditions, and Restrictions</w:t>
      </w:r>
      <w:r w:rsidR="007A6EC2" w:rsidRPr="004049B6">
        <w:rPr>
          <w:color w:val="202124"/>
          <w:shd w:val="clear" w:color="auto" w:fill="FFFFFF"/>
        </w:rPr>
        <w:t xml:space="preserve"> </w:t>
      </w:r>
      <w:r w:rsidR="007A6EC2" w:rsidRPr="004049B6">
        <w:t>also called the “Decs”</w:t>
      </w:r>
      <w:r w:rsidRPr="004049B6">
        <w:rPr>
          <w:color w:val="202124"/>
          <w:shd w:val="clear" w:color="auto" w:fill="FFFFFF"/>
        </w:rPr>
        <w:t xml:space="preserve">) Voting and Changes </w:t>
      </w:r>
      <w:r w:rsidRPr="004049B6">
        <w:t xml:space="preserve">Discussion – Bob Gregory has included a letter to send to all owners (Attached) describing these changes.  Due to the way the current </w:t>
      </w:r>
      <w:r w:rsidR="007A6EC2" w:rsidRPr="004049B6">
        <w:t>CC&amp;</w:t>
      </w:r>
      <w:proofErr w:type="gramStart"/>
      <w:r w:rsidR="007A6EC2" w:rsidRPr="004049B6">
        <w:t>R’s</w:t>
      </w:r>
      <w:proofErr w:type="gramEnd"/>
      <w:r w:rsidRPr="004049B6">
        <w:t xml:space="preserve"> are written, VP must receive an actual signature form 67% of the owners </w:t>
      </w:r>
      <w:r w:rsidR="007A6EC2" w:rsidRPr="004049B6">
        <w:t>for the voting</w:t>
      </w:r>
      <w:r w:rsidRPr="004049B6">
        <w:t xml:space="preserve">. Every HOA has CCR’s. It is a </w:t>
      </w:r>
      <w:r w:rsidRPr="004049B6">
        <w:rPr>
          <w:color w:val="202124"/>
          <w:shd w:val="clear" w:color="auto" w:fill="FFFFFF"/>
        </w:rPr>
        <w:t>legal document that is filed with the county recorder's office and made a part of the official real estate records that run with the land that is part of the community.</w:t>
      </w:r>
      <w:r w:rsidRPr="004049B6">
        <w:t xml:space="preserve"> VP’s current </w:t>
      </w:r>
      <w:r w:rsidR="007A6EC2" w:rsidRPr="004049B6">
        <w:t>CC&amp;</w:t>
      </w:r>
      <w:proofErr w:type="gramStart"/>
      <w:r w:rsidR="007A6EC2" w:rsidRPr="004049B6">
        <w:t>R’s</w:t>
      </w:r>
      <w:proofErr w:type="gramEnd"/>
      <w:r w:rsidR="007A6EC2" w:rsidRPr="004049B6">
        <w:t xml:space="preserve"> </w:t>
      </w:r>
      <w:r w:rsidRPr="004049B6">
        <w:t>are</w:t>
      </w:r>
      <w:r w:rsidR="007A6EC2" w:rsidRPr="004049B6">
        <w:t xml:space="preserve"> more</w:t>
      </w:r>
      <w:r w:rsidRPr="004049B6">
        <w:t xml:space="preserve"> restrictive than the Current Rules and Regulations which is not correct and must be remedied. If these Dec</w:t>
      </w:r>
      <w:r w:rsidR="007A6EC2" w:rsidRPr="004049B6">
        <w:t xml:space="preserve">/CC&amp;R’s </w:t>
      </w:r>
      <w:r w:rsidRPr="004049B6">
        <w:t xml:space="preserve">changes are approved, then the Board will be able to </w:t>
      </w:r>
      <w:r w:rsidR="007A6EC2" w:rsidRPr="004049B6">
        <w:t xml:space="preserve">more easily </w:t>
      </w:r>
      <w:r w:rsidRPr="004049B6">
        <w:t>make the Rules and Regulations more appropriate to the changing times</w:t>
      </w:r>
      <w:r w:rsidR="007A6EC2" w:rsidRPr="004049B6">
        <w:t>. Carol will include this Summary in the Email and Ballot for voting. Carol will also work on a Gift Certificate to send out as an incentive for owners to send in their ballots. The ballots will be snail-mailed with a stamped self-address</w:t>
      </w:r>
      <w:r w:rsidR="00AA3AB1">
        <w:t>ed</w:t>
      </w:r>
      <w:r w:rsidR="007A6EC2" w:rsidRPr="004049B6">
        <w:t xml:space="preserve"> envelope in hopes that people will quickly fill out the ballot and mail. It also may require door-knocking and calls to remind folks to mail in the ballot. </w:t>
      </w:r>
      <w:r w:rsidR="003B7577" w:rsidRPr="004049B6">
        <w:t>The CC&amp;R changes would be</w:t>
      </w:r>
      <w:r w:rsidR="00AA3AB1">
        <w:t>:</w:t>
      </w:r>
    </w:p>
    <w:p w14:paraId="6EE2F9BC" w14:textId="47095628" w:rsidR="003B7577" w:rsidRPr="004049B6" w:rsidRDefault="003B7577" w:rsidP="003B7577">
      <w:pPr>
        <w:pStyle w:val="ListParagraph"/>
        <w:numPr>
          <w:ilvl w:val="0"/>
          <w:numId w:val="12"/>
        </w:numPr>
        <w:contextualSpacing w:val="0"/>
        <w:jc w:val="left"/>
      </w:pPr>
      <w:r w:rsidRPr="004049B6">
        <w:t xml:space="preserve">VP BOD would like to Dec’s to delete that any amendment must be “approved” by 51% of the mortgagees.  </w:t>
      </w:r>
    </w:p>
    <w:p w14:paraId="14938BC6" w14:textId="3175092C" w:rsidR="003B7577" w:rsidRPr="004049B6" w:rsidRDefault="003B7577" w:rsidP="003B7577">
      <w:pPr>
        <w:pStyle w:val="ListParagraph"/>
        <w:numPr>
          <w:ilvl w:val="0"/>
          <w:numId w:val="12"/>
        </w:numPr>
      </w:pPr>
      <w:r w:rsidRPr="004049B6">
        <w:t xml:space="preserve">VP BOD would like any future amendment voting to be done by electronic voting so there is a better chance of getting 67% of the membership to vote.  </w:t>
      </w:r>
    </w:p>
    <w:p w14:paraId="53F4BC27" w14:textId="5BD6E00F" w:rsidR="003B7577" w:rsidRPr="004049B6" w:rsidRDefault="003B7577" w:rsidP="003B7577">
      <w:pPr>
        <w:pStyle w:val="ListParagraph"/>
        <w:numPr>
          <w:ilvl w:val="0"/>
          <w:numId w:val="12"/>
        </w:numPr>
      </w:pPr>
      <w:r w:rsidRPr="004049B6">
        <w:t xml:space="preserve">Add in the CCR or Rules and Regs regarding the TH </w:t>
      </w:r>
      <w:r w:rsidR="009C3E97">
        <w:t xml:space="preserve">owners are responsible for their exterior and must fund their Reserve, separate from the Single Family and Duplex owners. </w:t>
      </w:r>
    </w:p>
    <w:p w14:paraId="0738AFF7" w14:textId="1DD2AB6D" w:rsidR="007A6EC2" w:rsidRDefault="007A6EC2" w:rsidP="007A6EC2">
      <w:pPr>
        <w:pStyle w:val="ListParagraph"/>
        <w:numPr>
          <w:ilvl w:val="0"/>
          <w:numId w:val="12"/>
        </w:numPr>
      </w:pPr>
      <w:r w:rsidRPr="004049B6">
        <w:t xml:space="preserve">All agreed that the Reserve Replacement discussion was completed earlier. Carol asked if there was any other old business. And there was none. </w:t>
      </w:r>
    </w:p>
    <w:p w14:paraId="36072620" w14:textId="77777777" w:rsidR="00EB4B22" w:rsidRPr="004049B6" w:rsidRDefault="00EB4B22" w:rsidP="00EB4B22">
      <w:pPr>
        <w:pStyle w:val="ListParagraph"/>
        <w:ind w:left="1080"/>
      </w:pPr>
    </w:p>
    <w:p w14:paraId="65B7AA61" w14:textId="635D4735" w:rsidR="007A6EC2" w:rsidRPr="004049B6" w:rsidRDefault="007A6EC2" w:rsidP="007A6EC2">
      <w:pPr>
        <w:pStyle w:val="ListParagraph"/>
        <w:numPr>
          <w:ilvl w:val="0"/>
          <w:numId w:val="10"/>
        </w:numPr>
      </w:pPr>
      <w:r w:rsidRPr="004049B6">
        <w:t>New Business</w:t>
      </w:r>
    </w:p>
    <w:p w14:paraId="09D76C18" w14:textId="02E9CBC1" w:rsidR="007A6EC2" w:rsidRPr="004049B6" w:rsidRDefault="007A6EC2" w:rsidP="007A6EC2">
      <w:pPr>
        <w:pStyle w:val="ListParagraph"/>
        <w:numPr>
          <w:ilvl w:val="0"/>
          <w:numId w:val="12"/>
        </w:numPr>
      </w:pPr>
      <w:r w:rsidRPr="004049B6">
        <w:t>CC&amp;R discussion already occurred</w:t>
      </w:r>
    </w:p>
    <w:p w14:paraId="60617085" w14:textId="2D2669AB" w:rsidR="00692705" w:rsidRPr="004049B6" w:rsidRDefault="007A6EC2" w:rsidP="00C4058B">
      <w:pPr>
        <w:pStyle w:val="ListParagraph"/>
        <w:numPr>
          <w:ilvl w:val="0"/>
          <w:numId w:val="12"/>
        </w:numPr>
        <w:spacing w:after="280"/>
        <w:jc w:val="left"/>
      </w:pPr>
      <w:r w:rsidRPr="004049B6">
        <w:t xml:space="preserve">Elections at Annual Meeting - </w:t>
      </w:r>
      <w:r w:rsidR="003C5443" w:rsidRPr="004049B6">
        <w:t xml:space="preserve">There </w:t>
      </w:r>
      <w:r w:rsidRPr="004049B6">
        <w:t>is one o</w:t>
      </w:r>
      <w:r w:rsidR="003C5443" w:rsidRPr="004049B6">
        <w:t>pen Board Seat and the incumbent</w:t>
      </w:r>
      <w:r w:rsidRPr="004049B6">
        <w:t xml:space="preserve"> is </w:t>
      </w:r>
      <w:r w:rsidR="003C5443" w:rsidRPr="004049B6">
        <w:t xml:space="preserve">seeking re-election: Representative for </w:t>
      </w:r>
      <w:r w:rsidRPr="004049B6">
        <w:t xml:space="preserve">Townhome Owner </w:t>
      </w:r>
      <w:r w:rsidR="003C5443" w:rsidRPr="004049B6">
        <w:t xml:space="preserve">– incumbent </w:t>
      </w:r>
      <w:r w:rsidRPr="004049B6">
        <w:t>Shari Evans</w:t>
      </w:r>
      <w:r w:rsidR="003C5443" w:rsidRPr="004049B6">
        <w:t xml:space="preserve"> </w:t>
      </w:r>
      <w:r w:rsidR="00EB4B22">
        <w:t>-</w:t>
      </w:r>
      <w:r w:rsidR="003C5443" w:rsidRPr="004049B6">
        <w:t xml:space="preserve"> Term 202</w:t>
      </w:r>
      <w:r w:rsidRPr="004049B6">
        <w:t>1-2024</w:t>
      </w:r>
      <w:r w:rsidR="003B7577" w:rsidRPr="004049B6">
        <w:t xml:space="preserve">. Shari will ask other TH owners if they would like to run. </w:t>
      </w:r>
    </w:p>
    <w:p w14:paraId="1FF406E6" w14:textId="1C269EFA" w:rsidR="003B7577" w:rsidRPr="004049B6" w:rsidRDefault="003B7577" w:rsidP="00C4058B">
      <w:pPr>
        <w:pStyle w:val="ListParagraph"/>
        <w:numPr>
          <w:ilvl w:val="0"/>
          <w:numId w:val="12"/>
        </w:numPr>
        <w:spacing w:after="280"/>
        <w:jc w:val="left"/>
      </w:pPr>
      <w:r w:rsidRPr="004049B6">
        <w:t>All were reminded that the Annual Meeting is March 30 at 5:30 PM Via ZOOM</w:t>
      </w:r>
    </w:p>
    <w:p w14:paraId="60934FD4" w14:textId="35B09957" w:rsidR="00C4058B" w:rsidRDefault="003B7577" w:rsidP="00C4058B">
      <w:pPr>
        <w:pStyle w:val="ListParagraph"/>
        <w:numPr>
          <w:ilvl w:val="0"/>
          <w:numId w:val="12"/>
        </w:numPr>
        <w:spacing w:after="280"/>
        <w:jc w:val="left"/>
      </w:pPr>
      <w:r w:rsidRPr="004049B6">
        <w:t xml:space="preserve">Carol asked if there was other New Business. There was none.  </w:t>
      </w:r>
    </w:p>
    <w:p w14:paraId="52F77EBD" w14:textId="77777777" w:rsidR="00EB4B22" w:rsidRDefault="00EB4B22" w:rsidP="00EB4B22">
      <w:pPr>
        <w:pStyle w:val="ListParagraph"/>
        <w:spacing w:after="280"/>
        <w:ind w:left="1080"/>
        <w:jc w:val="left"/>
      </w:pPr>
    </w:p>
    <w:p w14:paraId="0DF7A3D5" w14:textId="566CC450" w:rsidR="00624D6F" w:rsidRPr="004049B6" w:rsidRDefault="00963079" w:rsidP="00C4058B">
      <w:pPr>
        <w:pStyle w:val="ListParagraph"/>
        <w:numPr>
          <w:ilvl w:val="0"/>
          <w:numId w:val="10"/>
        </w:numPr>
        <w:spacing w:after="280"/>
        <w:jc w:val="left"/>
      </w:pPr>
      <w:r w:rsidRPr="004049B6">
        <w:t>Adjourn</w:t>
      </w:r>
      <w:r w:rsidR="00337839" w:rsidRPr="004049B6">
        <w:t xml:space="preserve"> 6:</w:t>
      </w:r>
      <w:r w:rsidR="004049B6" w:rsidRPr="004049B6">
        <w:t>50. Motion: M/S/P: Jenny/ Shari: Passed</w:t>
      </w:r>
    </w:p>
    <w:sectPr w:rsidR="00624D6F" w:rsidRPr="004049B6" w:rsidSect="00752D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0FC46" w14:textId="77777777" w:rsidR="00C3736B" w:rsidRDefault="00C3736B" w:rsidP="00994AE0">
      <w:r>
        <w:separator/>
      </w:r>
    </w:p>
  </w:endnote>
  <w:endnote w:type="continuationSeparator" w:id="0">
    <w:p w14:paraId="6AAAD692" w14:textId="77777777" w:rsidR="00C3736B" w:rsidRDefault="00C3736B" w:rsidP="009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8AFBD" w14:textId="77777777" w:rsidR="00C3736B" w:rsidRDefault="00C3736B" w:rsidP="00994AE0">
      <w:r>
        <w:separator/>
      </w:r>
    </w:p>
  </w:footnote>
  <w:footnote w:type="continuationSeparator" w:id="0">
    <w:p w14:paraId="1C9309F9" w14:textId="77777777" w:rsidR="00C3736B" w:rsidRDefault="00C3736B" w:rsidP="0099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1144E"/>
    <w:multiLevelType w:val="hybridMultilevel"/>
    <w:tmpl w:val="674C3F44"/>
    <w:lvl w:ilvl="0" w:tplc="63FE8A3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64A61"/>
    <w:multiLevelType w:val="hybridMultilevel"/>
    <w:tmpl w:val="664A8F58"/>
    <w:lvl w:ilvl="0" w:tplc="2ADA3A0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3C4"/>
    <w:multiLevelType w:val="hybridMultilevel"/>
    <w:tmpl w:val="8AECF918"/>
    <w:lvl w:ilvl="0" w:tplc="91D29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17F1AE8"/>
    <w:multiLevelType w:val="hybridMultilevel"/>
    <w:tmpl w:val="9B7A15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E6E1B"/>
    <w:multiLevelType w:val="hybridMultilevel"/>
    <w:tmpl w:val="868C11DA"/>
    <w:lvl w:ilvl="0" w:tplc="B880B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01B7F"/>
    <w:multiLevelType w:val="hybridMultilevel"/>
    <w:tmpl w:val="BF3E31B4"/>
    <w:lvl w:ilvl="0" w:tplc="254C1EF4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D2040A"/>
    <w:multiLevelType w:val="hybridMultilevel"/>
    <w:tmpl w:val="AF26E59C"/>
    <w:lvl w:ilvl="0" w:tplc="BD9E06AE">
      <w:start w:val="2021"/>
      <w:numFmt w:val="decimal"/>
      <w:lvlText w:val="%1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0"/>
  </w:num>
  <w:num w:numId="4">
    <w:abstractNumId w:val="13"/>
  </w:num>
  <w:num w:numId="5">
    <w:abstractNumId w:val="11"/>
  </w:num>
  <w:num w:numId="6">
    <w:abstractNumId w:val="5"/>
  </w:num>
  <w:num w:numId="7">
    <w:abstractNumId w:val="18"/>
  </w:num>
  <w:num w:numId="8">
    <w:abstractNumId w:val="9"/>
  </w:num>
  <w:num w:numId="9">
    <w:abstractNumId w:val="3"/>
  </w:num>
  <w:num w:numId="10">
    <w:abstractNumId w:val="1"/>
  </w:num>
  <w:num w:numId="11">
    <w:abstractNumId w:val="19"/>
  </w:num>
  <w:num w:numId="12">
    <w:abstractNumId w:val="2"/>
  </w:num>
  <w:num w:numId="13">
    <w:abstractNumId w:val="4"/>
  </w:num>
  <w:num w:numId="14">
    <w:abstractNumId w:val="16"/>
  </w:num>
  <w:num w:numId="15">
    <w:abstractNumId w:val="12"/>
  </w:num>
  <w:num w:numId="16">
    <w:abstractNumId w:val="8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5DA2"/>
    <w:rsid w:val="00007EFF"/>
    <w:rsid w:val="00031007"/>
    <w:rsid w:val="00040EA5"/>
    <w:rsid w:val="00053F9F"/>
    <w:rsid w:val="00062A8D"/>
    <w:rsid w:val="0009122D"/>
    <w:rsid w:val="000C3209"/>
    <w:rsid w:val="000D065F"/>
    <w:rsid w:val="000F327B"/>
    <w:rsid w:val="000F52DC"/>
    <w:rsid w:val="000F5E9F"/>
    <w:rsid w:val="00121625"/>
    <w:rsid w:val="001373DE"/>
    <w:rsid w:val="001479DD"/>
    <w:rsid w:val="0015036F"/>
    <w:rsid w:val="001733F8"/>
    <w:rsid w:val="00183D1B"/>
    <w:rsid w:val="001B37E4"/>
    <w:rsid w:val="001D7C04"/>
    <w:rsid w:val="0025131B"/>
    <w:rsid w:val="002546CB"/>
    <w:rsid w:val="00256D20"/>
    <w:rsid w:val="00284843"/>
    <w:rsid w:val="002A168E"/>
    <w:rsid w:val="002C3F8A"/>
    <w:rsid w:val="002E5B0B"/>
    <w:rsid w:val="002F4FFE"/>
    <w:rsid w:val="00320BB9"/>
    <w:rsid w:val="00337839"/>
    <w:rsid w:val="003755AD"/>
    <w:rsid w:val="003875F0"/>
    <w:rsid w:val="003A6038"/>
    <w:rsid w:val="003B7577"/>
    <w:rsid w:val="003C1778"/>
    <w:rsid w:val="003C5443"/>
    <w:rsid w:val="003E524A"/>
    <w:rsid w:val="003E68E3"/>
    <w:rsid w:val="003F105C"/>
    <w:rsid w:val="003F43E0"/>
    <w:rsid w:val="00402CE8"/>
    <w:rsid w:val="004049B6"/>
    <w:rsid w:val="00413AFB"/>
    <w:rsid w:val="004259C5"/>
    <w:rsid w:val="00436F7F"/>
    <w:rsid w:val="00471951"/>
    <w:rsid w:val="00472739"/>
    <w:rsid w:val="004822F7"/>
    <w:rsid w:val="004C30E8"/>
    <w:rsid w:val="004C7279"/>
    <w:rsid w:val="00517D9B"/>
    <w:rsid w:val="0052664A"/>
    <w:rsid w:val="00533DC8"/>
    <w:rsid w:val="0055623E"/>
    <w:rsid w:val="0055782C"/>
    <w:rsid w:val="00572A3F"/>
    <w:rsid w:val="00593B3A"/>
    <w:rsid w:val="005B2DA3"/>
    <w:rsid w:val="005C4191"/>
    <w:rsid w:val="005D187B"/>
    <w:rsid w:val="00616AEF"/>
    <w:rsid w:val="00622374"/>
    <w:rsid w:val="00624D6F"/>
    <w:rsid w:val="0064055D"/>
    <w:rsid w:val="00644D4C"/>
    <w:rsid w:val="006471FB"/>
    <w:rsid w:val="006509C2"/>
    <w:rsid w:val="00676959"/>
    <w:rsid w:val="006773FB"/>
    <w:rsid w:val="00692705"/>
    <w:rsid w:val="006A2663"/>
    <w:rsid w:val="006A3F7E"/>
    <w:rsid w:val="006D2BEC"/>
    <w:rsid w:val="006F7801"/>
    <w:rsid w:val="007017F8"/>
    <w:rsid w:val="00716E0A"/>
    <w:rsid w:val="0071717D"/>
    <w:rsid w:val="007231EF"/>
    <w:rsid w:val="00727CE5"/>
    <w:rsid w:val="007347DE"/>
    <w:rsid w:val="00752D71"/>
    <w:rsid w:val="007539F9"/>
    <w:rsid w:val="00754679"/>
    <w:rsid w:val="00766960"/>
    <w:rsid w:val="00775C1C"/>
    <w:rsid w:val="0079464A"/>
    <w:rsid w:val="007A6039"/>
    <w:rsid w:val="007A6EC2"/>
    <w:rsid w:val="007D5AEE"/>
    <w:rsid w:val="007E5075"/>
    <w:rsid w:val="007E74E0"/>
    <w:rsid w:val="007F63DC"/>
    <w:rsid w:val="007F6987"/>
    <w:rsid w:val="00802546"/>
    <w:rsid w:val="00811EE9"/>
    <w:rsid w:val="00816315"/>
    <w:rsid w:val="00824C33"/>
    <w:rsid w:val="00840FD7"/>
    <w:rsid w:val="008410D8"/>
    <w:rsid w:val="00844131"/>
    <w:rsid w:val="00846125"/>
    <w:rsid w:val="0085527C"/>
    <w:rsid w:val="00862440"/>
    <w:rsid w:val="008638D6"/>
    <w:rsid w:val="00864EE7"/>
    <w:rsid w:val="008C05FF"/>
    <w:rsid w:val="008C44BE"/>
    <w:rsid w:val="009122EA"/>
    <w:rsid w:val="00934D24"/>
    <w:rsid w:val="00963079"/>
    <w:rsid w:val="009814CB"/>
    <w:rsid w:val="00992672"/>
    <w:rsid w:val="00994AE0"/>
    <w:rsid w:val="009A5FA9"/>
    <w:rsid w:val="009C3E97"/>
    <w:rsid w:val="009C5045"/>
    <w:rsid w:val="009D5B95"/>
    <w:rsid w:val="009E5AAC"/>
    <w:rsid w:val="009E5FD7"/>
    <w:rsid w:val="009F666A"/>
    <w:rsid w:val="00A1141C"/>
    <w:rsid w:val="00A3045F"/>
    <w:rsid w:val="00A30B5D"/>
    <w:rsid w:val="00A65323"/>
    <w:rsid w:val="00AA3AB1"/>
    <w:rsid w:val="00AB6246"/>
    <w:rsid w:val="00AC2C58"/>
    <w:rsid w:val="00AD082E"/>
    <w:rsid w:val="00AF74C4"/>
    <w:rsid w:val="00B36BC2"/>
    <w:rsid w:val="00B40EB9"/>
    <w:rsid w:val="00B4328C"/>
    <w:rsid w:val="00B43E8A"/>
    <w:rsid w:val="00B6737F"/>
    <w:rsid w:val="00B71256"/>
    <w:rsid w:val="00B7185F"/>
    <w:rsid w:val="00B73E61"/>
    <w:rsid w:val="00B85F62"/>
    <w:rsid w:val="00B867B7"/>
    <w:rsid w:val="00B87579"/>
    <w:rsid w:val="00B96171"/>
    <w:rsid w:val="00BB1EF8"/>
    <w:rsid w:val="00BB7DF3"/>
    <w:rsid w:val="00BC796B"/>
    <w:rsid w:val="00BF2A4A"/>
    <w:rsid w:val="00C31F50"/>
    <w:rsid w:val="00C3736B"/>
    <w:rsid w:val="00C4058B"/>
    <w:rsid w:val="00C71C44"/>
    <w:rsid w:val="00C86434"/>
    <w:rsid w:val="00C91704"/>
    <w:rsid w:val="00CB698A"/>
    <w:rsid w:val="00CD7205"/>
    <w:rsid w:val="00D2169D"/>
    <w:rsid w:val="00D253CB"/>
    <w:rsid w:val="00D47720"/>
    <w:rsid w:val="00D527F5"/>
    <w:rsid w:val="00D52B0D"/>
    <w:rsid w:val="00D5706A"/>
    <w:rsid w:val="00D60E5D"/>
    <w:rsid w:val="00D73035"/>
    <w:rsid w:val="00D94C31"/>
    <w:rsid w:val="00DC448A"/>
    <w:rsid w:val="00DF68C0"/>
    <w:rsid w:val="00DF7EB3"/>
    <w:rsid w:val="00E02745"/>
    <w:rsid w:val="00E47610"/>
    <w:rsid w:val="00E56F79"/>
    <w:rsid w:val="00E700FC"/>
    <w:rsid w:val="00E93D3D"/>
    <w:rsid w:val="00EA0706"/>
    <w:rsid w:val="00EA0B7E"/>
    <w:rsid w:val="00EA729F"/>
    <w:rsid w:val="00EB0880"/>
    <w:rsid w:val="00EB4B22"/>
    <w:rsid w:val="00EB74F1"/>
    <w:rsid w:val="00EC76E7"/>
    <w:rsid w:val="00ED5E7C"/>
    <w:rsid w:val="00EE65B9"/>
    <w:rsid w:val="00EF2E7C"/>
    <w:rsid w:val="00F04978"/>
    <w:rsid w:val="00F1079C"/>
    <w:rsid w:val="00F95E5B"/>
    <w:rsid w:val="00F97DB9"/>
    <w:rsid w:val="00FA66AB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uiPriority w:val="99"/>
    <w:unhideWhenUsed/>
    <w:rsid w:val="0099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A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2</cp:revision>
  <cp:lastPrinted>2020-02-04T13:58:00Z</cp:lastPrinted>
  <dcterms:created xsi:type="dcterms:W3CDTF">2021-03-28T23:34:00Z</dcterms:created>
  <dcterms:modified xsi:type="dcterms:W3CDTF">2021-03-28T23:34:00Z</dcterms:modified>
</cp:coreProperties>
</file>